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F7" w:rsidRPr="000C067A" w:rsidRDefault="004620F7" w:rsidP="002D7D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67A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4263CA" w:rsidRPr="00961662" w:rsidRDefault="004263CA" w:rsidP="00426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67A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 «</w:t>
      </w:r>
      <w:r w:rsidRPr="00573055"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 xml:space="preserve">О внесении изменений </w:t>
      </w:r>
      <w:bookmarkStart w:id="0" w:name="_GoBack"/>
      <w:bookmarkEnd w:id="0"/>
      <w:r w:rsidRPr="00573055">
        <w:rPr>
          <w:rFonts w:ascii="Times New Roman" w:eastAsia="Times New Roman" w:hAnsi="Times New Roman" w:cs="Times New Roman"/>
          <w:b/>
          <w:sz w:val="24"/>
          <w:szCs w:val="24"/>
          <w:lang w:eastAsia="ky-KG"/>
        </w:rPr>
        <w:t>в законодательство в сфере оперативно-розыскной деятельности</w:t>
      </w:r>
      <w:r w:rsidRPr="00961662">
        <w:rPr>
          <w:rFonts w:ascii="Times New Roman" w:hAnsi="Times New Roman" w:cs="Times New Roman"/>
          <w:b/>
          <w:sz w:val="24"/>
          <w:szCs w:val="24"/>
        </w:rPr>
        <w:t>»</w:t>
      </w:r>
    </w:p>
    <w:p w:rsidR="007B6714" w:rsidRDefault="007B6714" w:rsidP="007B67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DAE" w:rsidRDefault="00AD5BCF" w:rsidP="007B67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67A">
        <w:rPr>
          <w:rFonts w:ascii="Times New Roman" w:hAnsi="Times New Roman" w:cs="Times New Roman"/>
          <w:sz w:val="24"/>
          <w:szCs w:val="24"/>
        </w:rPr>
        <w:t>Представленный проект Закона Кыргызской Республики</w:t>
      </w:r>
      <w:r w:rsidR="00690EC1">
        <w:rPr>
          <w:rFonts w:ascii="Times New Roman" w:hAnsi="Times New Roman" w:cs="Times New Roman"/>
          <w:sz w:val="24"/>
          <w:szCs w:val="24"/>
        </w:rPr>
        <w:t xml:space="preserve"> разработан в целях дополнения положений Уголовно-процессуального</w:t>
      </w:r>
      <w:r w:rsidRPr="000C067A">
        <w:rPr>
          <w:rFonts w:ascii="Times New Roman" w:hAnsi="Times New Roman" w:cs="Times New Roman"/>
          <w:sz w:val="24"/>
          <w:szCs w:val="24"/>
        </w:rPr>
        <w:t xml:space="preserve"> кодекса Кы</w:t>
      </w:r>
      <w:r w:rsidR="00690EC1">
        <w:rPr>
          <w:rFonts w:ascii="Times New Roman" w:hAnsi="Times New Roman" w:cs="Times New Roman"/>
          <w:sz w:val="24"/>
          <w:szCs w:val="24"/>
        </w:rPr>
        <w:t>ргызской Республики нормативными предписаниями о</w:t>
      </w:r>
      <w:r w:rsidR="0079043F" w:rsidRPr="000C067A">
        <w:rPr>
          <w:rFonts w:ascii="Times New Roman" w:hAnsi="Times New Roman" w:cs="Times New Roman"/>
          <w:sz w:val="24"/>
          <w:szCs w:val="24"/>
        </w:rPr>
        <w:t xml:space="preserve"> </w:t>
      </w:r>
      <w:r w:rsidR="00690EC1">
        <w:rPr>
          <w:rFonts w:ascii="Times New Roman" w:hAnsi="Times New Roman" w:cs="Times New Roman"/>
          <w:sz w:val="24"/>
          <w:szCs w:val="24"/>
        </w:rPr>
        <w:t xml:space="preserve">применении форм и методов оперативно-розыскной деятельности в досудебном производстве. </w:t>
      </w:r>
    </w:p>
    <w:p w:rsidR="00690EC1" w:rsidRDefault="00690EC1" w:rsidP="002D7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Основная идея </w:t>
      </w:r>
      <w:r w:rsidR="00D230C6">
        <w:rPr>
          <w:rFonts w:ascii="Times New Roman" w:hAnsi="Times New Roman" w:cs="Times New Roman"/>
          <w:sz w:val="24"/>
          <w:szCs w:val="24"/>
        </w:rPr>
        <w:t>предлагаем</w:t>
      </w:r>
      <w:r>
        <w:rPr>
          <w:rFonts w:ascii="Times New Roman" w:hAnsi="Times New Roman" w:cs="Times New Roman"/>
          <w:sz w:val="24"/>
          <w:szCs w:val="24"/>
        </w:rPr>
        <w:t xml:space="preserve">ого законопроекта заключается в </w:t>
      </w:r>
      <w:r w:rsidR="002057AA">
        <w:rPr>
          <w:rFonts w:ascii="Times New Roman" w:hAnsi="Times New Roman" w:cs="Times New Roman"/>
          <w:sz w:val="24"/>
          <w:szCs w:val="24"/>
        </w:rPr>
        <w:t>закреплении в отдельных нормах Уголовно-процессуального кодекса Кыргызской Республики отсылочных норм о правотворчестве Правительства Кыргызской Республики в сфере организации работы органов дознания с лицами, оказывающими конфиденциальное содействие органам, осуществляющим оперативно-розыскную деятельность, в том числе определения порядка организации и тактики проведения оперативно-розыскных мероприятий по специальным следственным действиям.</w:t>
      </w:r>
    </w:p>
    <w:p w:rsidR="00636ED8" w:rsidRDefault="00C56DAE" w:rsidP="00C56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Необходимость дополнения </w:t>
      </w:r>
      <w:r w:rsidRPr="00C56DAE">
        <w:rPr>
          <w:rFonts w:ascii="Times New Roman" w:hAnsi="Times New Roman" w:cs="Times New Roman"/>
          <w:sz w:val="24"/>
          <w:szCs w:val="24"/>
        </w:rPr>
        <w:t>Уголовно-процессуального кодекса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указанными поправками обусловлена изменением концепции уголовного судопроизводства</w:t>
      </w:r>
      <w:r w:rsidR="00636ED8">
        <w:rPr>
          <w:rFonts w:ascii="Times New Roman" w:hAnsi="Times New Roman" w:cs="Times New Roman"/>
          <w:sz w:val="24"/>
          <w:szCs w:val="24"/>
        </w:rPr>
        <w:t xml:space="preserve"> и наличием законодательного пробела</w:t>
      </w:r>
      <w:r w:rsidR="00413317">
        <w:rPr>
          <w:rFonts w:ascii="Times New Roman" w:hAnsi="Times New Roman" w:cs="Times New Roman"/>
          <w:sz w:val="24"/>
          <w:szCs w:val="24"/>
        </w:rPr>
        <w:t xml:space="preserve"> в Уголовно-процессуальном кодексе Кыргызской Республики,</w:t>
      </w:r>
      <w:r w:rsidR="00636ED8">
        <w:rPr>
          <w:rFonts w:ascii="Times New Roman" w:hAnsi="Times New Roman" w:cs="Times New Roman"/>
          <w:sz w:val="24"/>
          <w:szCs w:val="24"/>
        </w:rPr>
        <w:t xml:space="preserve"> заключающегося в отсутствии отсылочных норм </w:t>
      </w:r>
      <w:r w:rsidR="00413317">
        <w:rPr>
          <w:rFonts w:ascii="Times New Roman" w:hAnsi="Times New Roman" w:cs="Times New Roman"/>
          <w:sz w:val="24"/>
          <w:szCs w:val="24"/>
        </w:rPr>
        <w:t xml:space="preserve">о </w:t>
      </w:r>
      <w:r w:rsidR="00636ED8">
        <w:rPr>
          <w:rFonts w:ascii="Times New Roman" w:hAnsi="Times New Roman" w:cs="Times New Roman"/>
          <w:sz w:val="24"/>
          <w:szCs w:val="24"/>
        </w:rPr>
        <w:t xml:space="preserve">детализации и реализации законоположений </w:t>
      </w:r>
      <w:r w:rsidR="00413317">
        <w:rPr>
          <w:rFonts w:ascii="Times New Roman" w:hAnsi="Times New Roman" w:cs="Times New Roman"/>
          <w:sz w:val="24"/>
          <w:szCs w:val="24"/>
        </w:rPr>
        <w:t>о</w:t>
      </w:r>
      <w:r w:rsidR="00636ED8">
        <w:rPr>
          <w:rFonts w:ascii="Times New Roman" w:hAnsi="Times New Roman" w:cs="Times New Roman"/>
          <w:sz w:val="24"/>
          <w:szCs w:val="24"/>
        </w:rPr>
        <w:t>б организации и тактике проведения оперативно-розыскной деятельности</w:t>
      </w:r>
      <w:r w:rsidR="00715945">
        <w:rPr>
          <w:rFonts w:ascii="Times New Roman" w:hAnsi="Times New Roman" w:cs="Times New Roman"/>
          <w:sz w:val="24"/>
          <w:szCs w:val="24"/>
        </w:rPr>
        <w:t>.</w:t>
      </w:r>
    </w:p>
    <w:p w:rsidR="00715945" w:rsidRDefault="00413317" w:rsidP="00C56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56DAE">
        <w:rPr>
          <w:rFonts w:ascii="Times New Roman" w:hAnsi="Times New Roman" w:cs="Times New Roman"/>
          <w:sz w:val="24"/>
          <w:szCs w:val="24"/>
        </w:rPr>
        <w:t xml:space="preserve"> свете проводимой судебно-правовой</w:t>
      </w:r>
      <w:r w:rsidR="00715945">
        <w:rPr>
          <w:rFonts w:ascii="Times New Roman" w:hAnsi="Times New Roman" w:cs="Times New Roman"/>
          <w:sz w:val="24"/>
          <w:szCs w:val="24"/>
        </w:rPr>
        <w:t xml:space="preserve"> реформы в Кыргызской Республике произошло слияние</w:t>
      </w:r>
      <w:r w:rsidR="00C56DAE">
        <w:rPr>
          <w:rFonts w:ascii="Times New Roman" w:hAnsi="Times New Roman" w:cs="Times New Roman"/>
          <w:sz w:val="24"/>
          <w:szCs w:val="24"/>
        </w:rPr>
        <w:t xml:space="preserve"> оперативно-розыскной деятельности и уголовного процесса</w:t>
      </w:r>
      <w:r w:rsidR="00130713">
        <w:rPr>
          <w:rFonts w:ascii="Times New Roman" w:hAnsi="Times New Roman" w:cs="Times New Roman"/>
          <w:sz w:val="24"/>
          <w:szCs w:val="24"/>
        </w:rPr>
        <w:t xml:space="preserve"> посредство</w:t>
      </w:r>
      <w:r w:rsidR="00715945">
        <w:rPr>
          <w:rFonts w:ascii="Times New Roman" w:hAnsi="Times New Roman" w:cs="Times New Roman"/>
          <w:sz w:val="24"/>
          <w:szCs w:val="24"/>
        </w:rPr>
        <w:t xml:space="preserve">м интеграции </w:t>
      </w:r>
      <w:r w:rsidR="006F2DE5">
        <w:rPr>
          <w:rFonts w:ascii="Times New Roman" w:hAnsi="Times New Roman" w:cs="Times New Roman"/>
          <w:sz w:val="24"/>
          <w:szCs w:val="24"/>
        </w:rPr>
        <w:t>оперативно-розыскных мероприятий</w:t>
      </w:r>
      <w:r w:rsidR="00715945">
        <w:rPr>
          <w:rFonts w:ascii="Times New Roman" w:hAnsi="Times New Roman" w:cs="Times New Roman"/>
          <w:sz w:val="24"/>
          <w:szCs w:val="24"/>
        </w:rPr>
        <w:t xml:space="preserve"> в уголовный процесс, в качестве специальных следственных действий.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44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2DE5" w:rsidRDefault="00E44484" w:rsidP="00C56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Изъятие</w:t>
      </w:r>
      <w:r w:rsidR="006F2DE5" w:rsidRPr="00715945">
        <w:rPr>
          <w:rFonts w:ascii="Times New Roman" w:hAnsi="Times New Roman" w:cs="Times New Roman"/>
          <w:sz w:val="24"/>
          <w:szCs w:val="24"/>
        </w:rPr>
        <w:t xml:space="preserve"> </w:t>
      </w:r>
      <w:r w:rsidR="006F2DE5">
        <w:rPr>
          <w:rFonts w:ascii="Times New Roman" w:hAnsi="Times New Roman" w:cs="Times New Roman"/>
          <w:sz w:val="24"/>
          <w:szCs w:val="24"/>
        </w:rPr>
        <w:t xml:space="preserve">из </w:t>
      </w:r>
      <w:r w:rsidR="006F2DE5" w:rsidRPr="00715945">
        <w:rPr>
          <w:rFonts w:ascii="Times New Roman" w:hAnsi="Times New Roman" w:cs="Times New Roman"/>
          <w:sz w:val="24"/>
          <w:szCs w:val="24"/>
        </w:rPr>
        <w:t>Закона Кыргызской Республики «Об оперативно-розыскной деятельности»</w:t>
      </w:r>
      <w:r w:rsidR="006F2DE5">
        <w:rPr>
          <w:rFonts w:ascii="Times New Roman" w:hAnsi="Times New Roman" w:cs="Times New Roman"/>
          <w:sz w:val="24"/>
          <w:szCs w:val="24"/>
        </w:rPr>
        <w:t xml:space="preserve"> основных его системообразующих элементов </w:t>
      </w:r>
      <w:r w:rsidR="006F2DE5" w:rsidRPr="00715945">
        <w:rPr>
          <w:rFonts w:ascii="Times New Roman" w:hAnsi="Times New Roman" w:cs="Times New Roman"/>
          <w:sz w:val="24"/>
          <w:szCs w:val="24"/>
        </w:rPr>
        <w:t xml:space="preserve">повлекло за собой утрату </w:t>
      </w:r>
      <w:r w:rsidR="006F2DE5">
        <w:rPr>
          <w:rFonts w:ascii="Times New Roman" w:hAnsi="Times New Roman" w:cs="Times New Roman"/>
          <w:sz w:val="24"/>
          <w:szCs w:val="24"/>
        </w:rPr>
        <w:t>или бездействие многих его положений, в том числе потеряли свою актуальность ведомственные акты правоохранительных органов Кыргызской Республики в сфере организации и тактики проведения оперативно-розыскной деятельности.</w:t>
      </w:r>
    </w:p>
    <w:p w:rsidR="00D60743" w:rsidRDefault="00D60743" w:rsidP="00315E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Наряду с этим, утратило</w:t>
      </w:r>
      <w:r w:rsidR="00CC3420">
        <w:rPr>
          <w:rFonts w:ascii="Times New Roman" w:hAnsi="Times New Roman" w:cs="Times New Roman"/>
          <w:sz w:val="24"/>
          <w:szCs w:val="24"/>
        </w:rPr>
        <w:t xml:space="preserve"> значим</w:t>
      </w:r>
      <w:r>
        <w:rPr>
          <w:rFonts w:ascii="Times New Roman" w:hAnsi="Times New Roman" w:cs="Times New Roman"/>
          <w:sz w:val="24"/>
          <w:szCs w:val="24"/>
        </w:rPr>
        <w:t>ость постановление Правительства Кыргызской Республики № 530 от 15 сентября 2014 года</w:t>
      </w:r>
      <w:r w:rsidRPr="00D6074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D60743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Pr="00D60743">
        <w:rPr>
          <w:rFonts w:ascii="Times New Roman" w:hAnsi="Times New Roman" w:cs="Times New Roman"/>
          <w:bCs/>
          <w:sz w:val="24"/>
          <w:szCs w:val="24"/>
        </w:rPr>
        <w:t>О делегировании отдельных нормотворческих полномочий Правительства Кыргызской Республики ряду государственных органов исполнительной власти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», в части </w:t>
      </w:r>
      <w:r w:rsidR="00315E11">
        <w:rPr>
          <w:rFonts w:ascii="Times New Roman" w:hAnsi="Times New Roman" w:cs="Times New Roman"/>
          <w:bCs/>
          <w:sz w:val="24"/>
          <w:szCs w:val="24"/>
        </w:rPr>
        <w:t>делегирования МВД Кыргызской Республики</w:t>
      </w:r>
      <w:r w:rsidR="00315E11" w:rsidRPr="00315E11">
        <w:rPr>
          <w:rFonts w:ascii="Times New Roman" w:eastAsia="Calibri" w:hAnsi="Times New Roman" w:cs="Times New Roman"/>
          <w:sz w:val="24"/>
        </w:rPr>
        <w:t xml:space="preserve"> </w:t>
      </w:r>
      <w:r w:rsidR="00315E11" w:rsidRPr="00315E11">
        <w:rPr>
          <w:rFonts w:ascii="Times New Roman" w:hAnsi="Times New Roman" w:cs="Times New Roman"/>
          <w:bCs/>
          <w:sz w:val="24"/>
          <w:szCs w:val="24"/>
        </w:rPr>
        <w:t>отдельны</w:t>
      </w:r>
      <w:r w:rsidR="00315E11">
        <w:rPr>
          <w:rFonts w:ascii="Times New Roman" w:hAnsi="Times New Roman" w:cs="Times New Roman"/>
          <w:bCs/>
          <w:sz w:val="24"/>
          <w:szCs w:val="24"/>
        </w:rPr>
        <w:t>х</w:t>
      </w:r>
      <w:r w:rsidR="00315E11" w:rsidRPr="00315E11">
        <w:rPr>
          <w:rFonts w:ascii="Times New Roman" w:hAnsi="Times New Roman" w:cs="Times New Roman"/>
          <w:bCs/>
          <w:sz w:val="24"/>
          <w:szCs w:val="24"/>
        </w:rPr>
        <w:t xml:space="preserve"> нормотворчески</w:t>
      </w:r>
      <w:r w:rsidR="00315E11">
        <w:rPr>
          <w:rFonts w:ascii="Times New Roman" w:hAnsi="Times New Roman" w:cs="Times New Roman"/>
          <w:bCs/>
          <w:sz w:val="24"/>
          <w:szCs w:val="24"/>
        </w:rPr>
        <w:t>х полномочий в сфере</w:t>
      </w:r>
      <w:r w:rsidR="00315E11" w:rsidRPr="00315E11">
        <w:rPr>
          <w:rFonts w:ascii="Times New Roman" w:eastAsia="Calibri" w:hAnsi="Times New Roman" w:cs="Times New Roman"/>
          <w:sz w:val="24"/>
        </w:rPr>
        <w:t xml:space="preserve"> </w:t>
      </w:r>
      <w:r w:rsidR="00315E11" w:rsidRPr="00315E11">
        <w:rPr>
          <w:rFonts w:ascii="Times New Roman" w:hAnsi="Times New Roman" w:cs="Times New Roman"/>
          <w:bCs/>
          <w:sz w:val="24"/>
          <w:szCs w:val="24"/>
        </w:rPr>
        <w:t>утверждения порядка проведения оперативно-розыскных мероприятий</w:t>
      </w:r>
      <w:r w:rsidR="00757458">
        <w:rPr>
          <w:rFonts w:ascii="Times New Roman" w:hAnsi="Times New Roman" w:cs="Times New Roman"/>
          <w:bCs/>
          <w:sz w:val="24"/>
          <w:szCs w:val="24"/>
        </w:rPr>
        <w:t>.</w:t>
      </w:r>
    </w:p>
    <w:p w:rsidR="00413317" w:rsidRDefault="00413317" w:rsidP="00315E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Таким образом, органы, осуществляющие оперативно-розыскную деятельность</w:t>
      </w:r>
      <w:r w:rsidR="00383F65">
        <w:rPr>
          <w:rFonts w:ascii="Times New Roman" w:hAnsi="Times New Roman" w:cs="Times New Roman"/>
          <w:bCs/>
          <w:sz w:val="24"/>
          <w:szCs w:val="24"/>
        </w:rPr>
        <w:t xml:space="preserve"> на сегодняшний день остались без должного подзаконного регулирования оперативно-розыскной деятельности, которая по ряду причин является неотъемлемой частью эффективной реализации норм закона.</w:t>
      </w:r>
    </w:p>
    <w:p w:rsidR="009B300A" w:rsidRDefault="009B300A" w:rsidP="00315E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Во-первых,</w:t>
      </w:r>
      <w:r w:rsidR="00757458">
        <w:rPr>
          <w:rFonts w:ascii="Times New Roman" w:hAnsi="Times New Roman" w:cs="Times New Roman"/>
          <w:bCs/>
          <w:sz w:val="24"/>
          <w:szCs w:val="24"/>
        </w:rPr>
        <w:t xml:space="preserve"> организация работы с лицами, оказывающими конфиденциальное содействие органам, осуществляющим оперативно-розыскную деятельность, в том числе организация и тактика проведения оперативно-розыскных мероприятий по специальным следственным действиям, в соответствии с Законом Кыргызской Республики «О защите государственных секретов Кыргызской Республики»</w:t>
      </w:r>
      <w:r w:rsidR="00BE70DB">
        <w:rPr>
          <w:rFonts w:ascii="Times New Roman" w:hAnsi="Times New Roman" w:cs="Times New Roman"/>
          <w:bCs/>
          <w:sz w:val="24"/>
          <w:szCs w:val="24"/>
        </w:rPr>
        <w:t xml:space="preserve"> отнесены к све</w:t>
      </w:r>
      <w:r w:rsidR="00CC3420">
        <w:rPr>
          <w:rFonts w:ascii="Times New Roman" w:hAnsi="Times New Roman" w:cs="Times New Roman"/>
          <w:bCs/>
          <w:sz w:val="24"/>
          <w:szCs w:val="24"/>
        </w:rPr>
        <w:t xml:space="preserve">дениям ограниченного доступа,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связи с чем </w:t>
      </w:r>
      <w:r w:rsidR="00BE70DB">
        <w:rPr>
          <w:rFonts w:ascii="Times New Roman" w:hAnsi="Times New Roman" w:cs="Times New Roman"/>
          <w:bCs/>
          <w:sz w:val="24"/>
          <w:szCs w:val="24"/>
        </w:rPr>
        <w:t xml:space="preserve">их открытая детализация на законодательном уровне </w:t>
      </w:r>
      <w:r w:rsidR="00CC3420">
        <w:rPr>
          <w:rFonts w:ascii="Times New Roman" w:hAnsi="Times New Roman" w:cs="Times New Roman"/>
          <w:bCs/>
          <w:sz w:val="24"/>
          <w:szCs w:val="24"/>
        </w:rPr>
        <w:t>недопустима</w:t>
      </w:r>
      <w:r w:rsidR="00BE70DB">
        <w:rPr>
          <w:rFonts w:ascii="Times New Roman" w:hAnsi="Times New Roman" w:cs="Times New Roman"/>
          <w:bCs/>
          <w:sz w:val="24"/>
          <w:szCs w:val="24"/>
        </w:rPr>
        <w:t>.</w:t>
      </w:r>
      <w:r w:rsidR="00E4448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57458" w:rsidRDefault="009B300A" w:rsidP="00315E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Во-вторых, </w:t>
      </w:r>
      <w:r w:rsidR="00E44484">
        <w:rPr>
          <w:rFonts w:ascii="Times New Roman" w:hAnsi="Times New Roman" w:cs="Times New Roman"/>
          <w:bCs/>
          <w:sz w:val="24"/>
          <w:szCs w:val="24"/>
        </w:rPr>
        <w:t>деятельность  субъектов оперативно-розыскной деятельности, осуществляется в рамках специальных принципов работы, т.е. конспирации и негласности, без которых оперативно-розыскная деятельность бессмысленна.</w:t>
      </w:r>
    </w:p>
    <w:p w:rsidR="009B300A" w:rsidRDefault="009B300A" w:rsidP="00315E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В-третьих, закрепление</w:t>
      </w:r>
      <w:r w:rsidRPr="009B300A">
        <w:rPr>
          <w:rFonts w:ascii="Times New Roman" w:hAnsi="Times New Roman" w:cs="Times New Roman"/>
          <w:bCs/>
          <w:sz w:val="24"/>
          <w:szCs w:val="24"/>
        </w:rPr>
        <w:t xml:space="preserve"> в Уголовно-процессуальном кодексе Кыргызской Республики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методов оперативно-розыскной деятельности подразумевает в себе выработку единого подхода уполномоченных государственных органов, при их осуществлении.</w:t>
      </w:r>
    </w:p>
    <w:p w:rsidR="009B300A" w:rsidRDefault="009B300A" w:rsidP="00315E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В-четвертых, подзаконные нормативные правовые акты призваны детализировать и реализовывать нормы закона путем их толкования, в связи с чем выступают важнейшей формой законореализации.</w:t>
      </w:r>
    </w:p>
    <w:p w:rsidR="00D230C6" w:rsidRDefault="00D230C6" w:rsidP="00315E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тоже время следует отметить, что конфиденциальное содействие лиц государственному органу в сфере обеспечения национальной безопасности,</w:t>
      </w:r>
      <w:r w:rsidRPr="00D230C6">
        <w:rPr>
          <w:rFonts w:ascii="Times New Roman" w:hAnsi="Times New Roman" w:cs="Times New Roman"/>
          <w:sz w:val="24"/>
          <w:szCs w:val="24"/>
        </w:rPr>
        <w:t xml:space="preserve"> </w:t>
      </w:r>
      <w:r w:rsidR="009B300A">
        <w:rPr>
          <w:rFonts w:ascii="Times New Roman" w:hAnsi="Times New Roman" w:cs="Times New Roman"/>
          <w:bCs/>
          <w:sz w:val="24"/>
          <w:szCs w:val="24"/>
        </w:rPr>
        <w:t>орган</w:t>
      </w:r>
      <w:r w:rsidR="007B6714">
        <w:rPr>
          <w:rFonts w:ascii="Times New Roman" w:hAnsi="Times New Roman" w:cs="Times New Roman"/>
          <w:bCs/>
          <w:sz w:val="24"/>
          <w:szCs w:val="24"/>
        </w:rPr>
        <w:t>у</w:t>
      </w:r>
      <w:r w:rsidRPr="00D230C6">
        <w:rPr>
          <w:rFonts w:ascii="Times New Roman" w:hAnsi="Times New Roman" w:cs="Times New Roman"/>
          <w:bCs/>
          <w:sz w:val="24"/>
          <w:szCs w:val="24"/>
        </w:rPr>
        <w:t xml:space="preserve"> военной разведки Генерального штаба Вооруженных Сил Кыргызской Республики</w:t>
      </w:r>
      <w:r w:rsidR="00DE0133">
        <w:rPr>
          <w:rFonts w:ascii="Times New Roman" w:hAnsi="Times New Roman" w:cs="Times New Roman"/>
          <w:bCs/>
          <w:sz w:val="24"/>
          <w:szCs w:val="24"/>
        </w:rPr>
        <w:t>,</w:t>
      </w:r>
      <w:r w:rsidR="00DE0133" w:rsidRPr="00DE0133">
        <w:rPr>
          <w:rFonts w:ascii="Times New Roman" w:hAnsi="Times New Roman" w:cs="Times New Roman"/>
          <w:sz w:val="24"/>
          <w:szCs w:val="24"/>
        </w:rPr>
        <w:t xml:space="preserve"> </w:t>
      </w:r>
      <w:r w:rsidR="00DE0133" w:rsidRPr="00DE0133">
        <w:rPr>
          <w:rFonts w:ascii="Times New Roman" w:hAnsi="Times New Roman" w:cs="Times New Roman"/>
          <w:bCs/>
          <w:sz w:val="24"/>
          <w:szCs w:val="24"/>
        </w:rPr>
        <w:t>орган</w:t>
      </w:r>
      <w:r w:rsidR="00DE0133">
        <w:rPr>
          <w:rFonts w:ascii="Times New Roman" w:hAnsi="Times New Roman" w:cs="Times New Roman"/>
          <w:bCs/>
          <w:sz w:val="24"/>
          <w:szCs w:val="24"/>
        </w:rPr>
        <w:t>у</w:t>
      </w:r>
      <w:r w:rsidR="00DE0133" w:rsidRPr="00DE0133">
        <w:rPr>
          <w:rFonts w:ascii="Times New Roman" w:hAnsi="Times New Roman" w:cs="Times New Roman"/>
          <w:bCs/>
          <w:sz w:val="24"/>
          <w:szCs w:val="24"/>
        </w:rPr>
        <w:t xml:space="preserve"> в сфере охраны Государственной границы</w:t>
      </w:r>
      <w:r w:rsidR="00DE0133">
        <w:rPr>
          <w:rFonts w:ascii="Times New Roman" w:hAnsi="Times New Roman" w:cs="Times New Roman"/>
          <w:bCs/>
          <w:sz w:val="24"/>
          <w:szCs w:val="24"/>
        </w:rPr>
        <w:t xml:space="preserve"> в рамках разведывательной и контрразведывательной деятельности имеет свои индивидуальные особенности и специфику работы, в связи с чем должна регламентироваться ведомственными актами указанных субъектов.</w:t>
      </w:r>
    </w:p>
    <w:p w:rsidR="00D230C6" w:rsidRDefault="00DE0133" w:rsidP="00176BD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 уче</w:t>
      </w:r>
      <w:r w:rsidR="00CC3420">
        <w:rPr>
          <w:rFonts w:ascii="Times New Roman" w:hAnsi="Times New Roman" w:cs="Times New Roman"/>
          <w:bCs/>
          <w:sz w:val="24"/>
          <w:szCs w:val="24"/>
        </w:rPr>
        <w:t>том изложе</w:t>
      </w:r>
      <w:r>
        <w:rPr>
          <w:rFonts w:ascii="Times New Roman" w:hAnsi="Times New Roman" w:cs="Times New Roman"/>
          <w:bCs/>
          <w:sz w:val="24"/>
          <w:szCs w:val="24"/>
        </w:rPr>
        <w:t>нного</w:t>
      </w:r>
      <w:r w:rsidR="00BE70DB">
        <w:rPr>
          <w:rFonts w:ascii="Times New Roman" w:hAnsi="Times New Roman" w:cs="Times New Roman"/>
          <w:bCs/>
          <w:sz w:val="24"/>
          <w:szCs w:val="24"/>
        </w:rPr>
        <w:t>, в целях детализации и реализации положений уголовно-процессуального законодательства</w:t>
      </w:r>
      <w:r w:rsidR="00E44484">
        <w:rPr>
          <w:rFonts w:ascii="Times New Roman" w:hAnsi="Times New Roman" w:cs="Times New Roman"/>
          <w:bCs/>
          <w:sz w:val="24"/>
          <w:szCs w:val="24"/>
        </w:rPr>
        <w:t xml:space="preserve"> Кыргызской Республики, касающих</w:t>
      </w:r>
      <w:r w:rsidR="00BE70DB">
        <w:rPr>
          <w:rFonts w:ascii="Times New Roman" w:hAnsi="Times New Roman" w:cs="Times New Roman"/>
          <w:bCs/>
          <w:sz w:val="24"/>
          <w:szCs w:val="24"/>
        </w:rPr>
        <w:t xml:space="preserve">ся </w:t>
      </w:r>
      <w:r w:rsidR="00176BD8" w:rsidRPr="00176BD8">
        <w:rPr>
          <w:rFonts w:ascii="Times New Roman" w:hAnsi="Times New Roman" w:cs="Times New Roman"/>
          <w:bCs/>
          <w:sz w:val="24"/>
          <w:szCs w:val="24"/>
        </w:rPr>
        <w:t>регламентации не</w:t>
      </w:r>
      <w:r w:rsidR="00176BD8">
        <w:rPr>
          <w:rFonts w:ascii="Times New Roman" w:hAnsi="Times New Roman" w:cs="Times New Roman"/>
          <w:bCs/>
          <w:sz w:val="24"/>
          <w:szCs w:val="24"/>
        </w:rPr>
        <w:t>гласной деятельности должностных лиц</w:t>
      </w:r>
      <w:r w:rsidR="00176BD8" w:rsidRPr="00176BD8">
        <w:rPr>
          <w:rFonts w:ascii="Times New Roman" w:hAnsi="Times New Roman" w:cs="Times New Roman"/>
          <w:bCs/>
          <w:sz w:val="24"/>
          <w:szCs w:val="24"/>
        </w:rPr>
        <w:t xml:space="preserve"> правоохранительных органов Кыргызской Республики</w:t>
      </w:r>
      <w:r w:rsidR="00176BD8">
        <w:rPr>
          <w:rFonts w:ascii="Times New Roman" w:hAnsi="Times New Roman" w:cs="Times New Roman"/>
          <w:bCs/>
          <w:sz w:val="24"/>
          <w:szCs w:val="24"/>
        </w:rPr>
        <w:t xml:space="preserve"> уполномоченных на осуществление оперативно-розыскной деятельности</w:t>
      </w:r>
      <w:r w:rsidR="00BE70DB">
        <w:rPr>
          <w:rFonts w:ascii="Times New Roman" w:hAnsi="Times New Roman" w:cs="Times New Roman"/>
          <w:bCs/>
          <w:sz w:val="24"/>
          <w:szCs w:val="24"/>
        </w:rPr>
        <w:t xml:space="preserve"> считаем целесообразным закрепить</w:t>
      </w:r>
      <w:r w:rsidR="00176BD8">
        <w:rPr>
          <w:rFonts w:ascii="Times New Roman" w:hAnsi="Times New Roman" w:cs="Times New Roman"/>
          <w:bCs/>
          <w:sz w:val="24"/>
          <w:szCs w:val="24"/>
        </w:rPr>
        <w:t xml:space="preserve"> в части 2 стать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176BD8">
        <w:rPr>
          <w:rFonts w:ascii="Times New Roman" w:hAnsi="Times New Roman" w:cs="Times New Roman"/>
          <w:bCs/>
          <w:sz w:val="24"/>
          <w:szCs w:val="24"/>
        </w:rPr>
        <w:t xml:space="preserve"> 37</w:t>
      </w:r>
      <w:r>
        <w:rPr>
          <w:rFonts w:ascii="Times New Roman" w:hAnsi="Times New Roman" w:cs="Times New Roman"/>
          <w:bCs/>
          <w:sz w:val="24"/>
          <w:szCs w:val="24"/>
        </w:rPr>
        <w:t xml:space="preserve"> пункт 10 </w:t>
      </w:r>
      <w:r w:rsidR="00176BD8">
        <w:rPr>
          <w:rFonts w:ascii="Times New Roman" w:hAnsi="Times New Roman" w:cs="Times New Roman"/>
          <w:bCs/>
          <w:sz w:val="24"/>
          <w:szCs w:val="24"/>
        </w:rPr>
        <w:t>следующего содержания: «</w:t>
      </w:r>
      <w:r w:rsidR="00176BD8" w:rsidRPr="00176BD8">
        <w:rPr>
          <w:rFonts w:ascii="Times New Roman" w:hAnsi="Times New Roman" w:cs="Times New Roman"/>
          <w:bCs/>
          <w:sz w:val="24"/>
          <w:szCs w:val="24"/>
        </w:rPr>
        <w:t>10) в порядке, определяемом Правительством Кыргызской Республики, на конфиденциальной основе взаимодействуют с лицами, изъявившими желание содействовать органу дознания в предотвращении, пресечении и раскрытии преступлений и проступков. Органы дознания, указанные в пунктах 3, 4, 6 части 1 настоящей статьи, используют содействие отдельных лиц на конфиденциальной осно</w:t>
      </w:r>
      <w:r w:rsidR="00176BD8">
        <w:rPr>
          <w:rFonts w:ascii="Times New Roman" w:hAnsi="Times New Roman" w:cs="Times New Roman"/>
          <w:bCs/>
          <w:sz w:val="24"/>
          <w:szCs w:val="24"/>
        </w:rPr>
        <w:t>ве в рамках ведомственных актов</w:t>
      </w:r>
      <w:r w:rsidR="00176BD8" w:rsidRPr="00176BD8">
        <w:rPr>
          <w:rFonts w:ascii="Times New Roman" w:hAnsi="Times New Roman" w:cs="Times New Roman"/>
          <w:bCs/>
          <w:sz w:val="24"/>
          <w:szCs w:val="24"/>
        </w:rPr>
        <w:t>»</w:t>
      </w:r>
      <w:r w:rsidR="00176BD8">
        <w:rPr>
          <w:rFonts w:ascii="Times New Roman" w:hAnsi="Times New Roman" w:cs="Times New Roman"/>
          <w:bCs/>
          <w:sz w:val="24"/>
          <w:szCs w:val="24"/>
        </w:rPr>
        <w:t>.</w:t>
      </w:r>
    </w:p>
    <w:p w:rsidR="00D230C6" w:rsidRPr="00D230C6" w:rsidRDefault="00D230C6" w:rsidP="00D230C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Одновременно с этим статью</w:t>
      </w:r>
      <w:r w:rsidRPr="00D230C6">
        <w:rPr>
          <w:rFonts w:ascii="Times New Roman" w:hAnsi="Times New Roman" w:cs="Times New Roman"/>
          <w:bCs/>
          <w:sz w:val="24"/>
          <w:szCs w:val="24"/>
        </w:rPr>
        <w:t xml:space="preserve"> 212 УПК Кыргызской Республики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дополнить </w:t>
      </w:r>
      <w:r w:rsidRPr="00D230C6">
        <w:rPr>
          <w:rFonts w:ascii="Times New Roman" w:hAnsi="Times New Roman" w:cs="Times New Roman"/>
          <w:bCs/>
          <w:sz w:val="24"/>
          <w:szCs w:val="24"/>
        </w:rPr>
        <w:t>частью 12, которую изложить в следующей редакции: «12. Организация и тактика проведения оперативно-розыскных мероприятий по специальным следственным действиям устанавливается в порядке, определяемом Правительством Кыргызской Республики».</w:t>
      </w:r>
    </w:p>
    <w:p w:rsidR="00BB7E61" w:rsidRPr="00BB7E61" w:rsidRDefault="00BB7E61" w:rsidP="00BB7E6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7E61">
        <w:rPr>
          <w:rFonts w:ascii="Times New Roman" w:hAnsi="Times New Roman" w:cs="Times New Roman"/>
          <w:bCs/>
          <w:sz w:val="24"/>
          <w:szCs w:val="24"/>
        </w:rPr>
        <w:t>В связи с чем считаем возможным в целях упорядочения и установления единого порядка и условий, а также восполнения правового вакуума в сфере проведения специальных следственных действий следователями, ведущим досудебное производство по уголовному делу, или по его поручению - специально уполномоченным государственным органом в рамках компетенций, признать утратившим силу Закон Кыргызской Республики «Об оперативно-розыскной деятельности»</w:t>
      </w:r>
    </w:p>
    <w:p w:rsidR="00BE70DB" w:rsidRDefault="00DE0133" w:rsidP="00176BD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0133">
        <w:rPr>
          <w:rFonts w:ascii="Times New Roman" w:hAnsi="Times New Roman" w:cs="Times New Roman"/>
          <w:bCs/>
          <w:sz w:val="24"/>
          <w:szCs w:val="24"/>
        </w:rPr>
        <w:t>Принятие указанных поправок в уголовно-правовое законодательство позволит усовершенствовать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организацию и тактику проведения оперативно-розыскной деятельности, правовой механизм защиты прав и свобод лиц</w:t>
      </w:r>
      <w:r w:rsidR="00BC4B3A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вовлеченных в орб</w:t>
      </w:r>
      <w:r w:rsidR="00BC4B3A">
        <w:rPr>
          <w:rFonts w:ascii="Times New Roman" w:hAnsi="Times New Roman" w:cs="Times New Roman"/>
          <w:bCs/>
          <w:sz w:val="24"/>
          <w:szCs w:val="24"/>
        </w:rPr>
        <w:t>иту уголовного судопроизводства, урегулирует алгоритм действий уполномоченных государственных органов при проведении оперативно-розыскной деятельности в рамках досудебного производства.</w:t>
      </w:r>
    </w:p>
    <w:p w:rsidR="00DE0133" w:rsidRPr="00DE0133" w:rsidRDefault="00DE0133" w:rsidP="00DE013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DE0133">
        <w:rPr>
          <w:rFonts w:ascii="Times New Roman" w:hAnsi="Times New Roman" w:cs="Times New Roman"/>
          <w:bCs/>
          <w:sz w:val="24"/>
          <w:szCs w:val="24"/>
        </w:rPr>
        <w:t>В соответствии со статьей 22 Закона «О нормативных правовых актах» проект Закона Кыргызской Республики «О внесении изменений в некоторые законодательные акты Кыргызской Республики (в Уголовно-процессуальный кодекс Кыргызской Республики)» подлежит общественному обсуждению.</w:t>
      </w:r>
    </w:p>
    <w:p w:rsidR="00DE0133" w:rsidRPr="00DE0133" w:rsidRDefault="00DE0133" w:rsidP="00DE013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0133">
        <w:rPr>
          <w:rFonts w:ascii="Times New Roman" w:hAnsi="Times New Roman" w:cs="Times New Roman"/>
          <w:bCs/>
          <w:sz w:val="24"/>
          <w:szCs w:val="24"/>
        </w:rPr>
        <w:t>Принятие законопроекта не повлечет за собой социальных, экономических, правовых, правозащитных, гендерных, экологических, коррупционных последствий. 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Принятие представленного проекта Закона не повлечет затрат из республиканского бюджета. Законопроект не направлен на урегулирование предпринимательский деятельности, и проведение анализа регулятивного воздействия не требуется.</w:t>
      </w:r>
    </w:p>
    <w:p w:rsidR="00DE0133" w:rsidRPr="00DE0133" w:rsidRDefault="00DE0133" w:rsidP="00DE013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0133" w:rsidRPr="00DE0133" w:rsidRDefault="00DE0133" w:rsidP="00DE013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0133" w:rsidRPr="00DE0133" w:rsidRDefault="00DE0133" w:rsidP="00DE013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0133">
        <w:rPr>
          <w:rFonts w:ascii="Times New Roman" w:hAnsi="Times New Roman" w:cs="Times New Roman"/>
          <w:b/>
          <w:bCs/>
          <w:sz w:val="24"/>
          <w:szCs w:val="24"/>
        </w:rPr>
        <w:t>Министр</w:t>
      </w:r>
      <w:r w:rsidRPr="00DE01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01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01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01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01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013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0133">
        <w:rPr>
          <w:rFonts w:ascii="Times New Roman" w:hAnsi="Times New Roman" w:cs="Times New Roman"/>
          <w:b/>
          <w:bCs/>
          <w:sz w:val="24"/>
          <w:szCs w:val="24"/>
        </w:rPr>
        <w:tab/>
        <w:t>К. Джунушалиев</w:t>
      </w:r>
    </w:p>
    <w:sectPr w:rsidR="00DE0133" w:rsidRPr="00DE0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E4"/>
    <w:rsid w:val="000C067A"/>
    <w:rsid w:val="000D6CE4"/>
    <w:rsid w:val="00130713"/>
    <w:rsid w:val="001446F6"/>
    <w:rsid w:val="0015120C"/>
    <w:rsid w:val="00176BD8"/>
    <w:rsid w:val="0018071A"/>
    <w:rsid w:val="001C71C0"/>
    <w:rsid w:val="002057AA"/>
    <w:rsid w:val="002327B4"/>
    <w:rsid w:val="00235EA6"/>
    <w:rsid w:val="002D38C9"/>
    <w:rsid w:val="002D7DD2"/>
    <w:rsid w:val="00302DA7"/>
    <w:rsid w:val="00307978"/>
    <w:rsid w:val="00315E11"/>
    <w:rsid w:val="00383F65"/>
    <w:rsid w:val="00413317"/>
    <w:rsid w:val="004263CA"/>
    <w:rsid w:val="004620F7"/>
    <w:rsid w:val="00473933"/>
    <w:rsid w:val="005A1AC7"/>
    <w:rsid w:val="005B7D22"/>
    <w:rsid w:val="00636ED8"/>
    <w:rsid w:val="00690EC1"/>
    <w:rsid w:val="006F2DE5"/>
    <w:rsid w:val="00713FC5"/>
    <w:rsid w:val="00715945"/>
    <w:rsid w:val="00731F62"/>
    <w:rsid w:val="00735EFE"/>
    <w:rsid w:val="00757458"/>
    <w:rsid w:val="00781271"/>
    <w:rsid w:val="0079043F"/>
    <w:rsid w:val="007B6714"/>
    <w:rsid w:val="008022DD"/>
    <w:rsid w:val="00881860"/>
    <w:rsid w:val="008C4D8A"/>
    <w:rsid w:val="008C6D70"/>
    <w:rsid w:val="009752B3"/>
    <w:rsid w:val="009A1B19"/>
    <w:rsid w:val="009B300A"/>
    <w:rsid w:val="00A90D7A"/>
    <w:rsid w:val="00AC64E4"/>
    <w:rsid w:val="00AD5BCF"/>
    <w:rsid w:val="00B35E9D"/>
    <w:rsid w:val="00BB7E61"/>
    <w:rsid w:val="00BC4B3A"/>
    <w:rsid w:val="00BE70DB"/>
    <w:rsid w:val="00C56DAE"/>
    <w:rsid w:val="00CA07FF"/>
    <w:rsid w:val="00CA0905"/>
    <w:rsid w:val="00CC3420"/>
    <w:rsid w:val="00CD0CD2"/>
    <w:rsid w:val="00D230C6"/>
    <w:rsid w:val="00D60743"/>
    <w:rsid w:val="00D77E8E"/>
    <w:rsid w:val="00DE0133"/>
    <w:rsid w:val="00E44484"/>
    <w:rsid w:val="00EA0926"/>
    <w:rsid w:val="00EE3A17"/>
    <w:rsid w:val="00F5741D"/>
    <w:rsid w:val="00FD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9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9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9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9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</cp:lastModifiedBy>
  <cp:revision>2</cp:revision>
  <cp:lastPrinted>2020-03-16T05:05:00Z</cp:lastPrinted>
  <dcterms:created xsi:type="dcterms:W3CDTF">2020-03-16T05:05:00Z</dcterms:created>
  <dcterms:modified xsi:type="dcterms:W3CDTF">2020-03-16T05:05:00Z</dcterms:modified>
</cp:coreProperties>
</file>